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2D6E" w14:textId="77777777" w:rsidR="00794C6F" w:rsidRDefault="00000000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Approdo Sicuro</w:t>
      </w:r>
    </w:p>
    <w:p w14:paraId="3489921A" w14:textId="77777777" w:rsidR="00794C6F" w:rsidRDefault="00000000">
      <w:pPr>
        <w:jc w:val="center"/>
      </w:pPr>
      <w:r>
        <w:rPr>
          <w:b/>
          <w:sz w:val="30"/>
          <w:szCs w:val="30"/>
        </w:rPr>
        <w:t>Tra discriminazioni e accoglienza dopo il primo anno di attività</w:t>
      </w:r>
    </w:p>
    <w:p w14:paraId="1CB6D1AE" w14:textId="77777777" w:rsidR="00794C6F" w:rsidRDefault="00000000">
      <w:pPr>
        <w:jc w:val="center"/>
      </w:pPr>
      <w:r>
        <w:t>mercoledí 17 maggio 2023 ore 9.30 - 12:30</w:t>
      </w:r>
    </w:p>
    <w:p w14:paraId="2C96B8B5" w14:textId="77777777" w:rsidR="00794C6F" w:rsidRDefault="00000000">
      <w:pPr>
        <w:jc w:val="center"/>
      </w:pPr>
      <w:r>
        <w:t xml:space="preserve"> Aula Magna del Rettorato, Via Balbi 5</w:t>
      </w:r>
    </w:p>
    <w:p w14:paraId="2D38CFF2" w14:textId="77777777" w:rsidR="00794C6F" w:rsidRDefault="00794C6F">
      <w:pPr>
        <w:jc w:val="both"/>
      </w:pPr>
    </w:p>
    <w:p w14:paraId="778E48BC" w14:textId="77777777" w:rsidR="00794C6F" w:rsidRDefault="00000000">
      <w:pPr>
        <w:jc w:val="both"/>
      </w:pPr>
      <w:r>
        <w:t>Con il patrocinio di</w:t>
      </w:r>
    </w:p>
    <w:p w14:paraId="28893BA0" w14:textId="4A7D6948" w:rsidR="00794C6F" w:rsidRDefault="00000000">
      <w:pPr>
        <w:jc w:val="both"/>
      </w:pPr>
      <w:r>
        <w:rPr>
          <w:noProof/>
        </w:rPr>
        <w:drawing>
          <wp:inline distT="114300" distB="114300" distL="114300" distR="114300" wp14:anchorId="4920AFDA" wp14:editId="61C64FFA">
            <wp:extent cx="1300163" cy="86677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56FB9C6B" wp14:editId="0DAC947C">
            <wp:extent cx="4110038" cy="76531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0038" cy="765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C12F2F" w14:textId="2DCCDFA7" w:rsidR="00794C6F" w:rsidRDefault="00794C6F">
      <w:pPr>
        <w:jc w:val="both"/>
      </w:pPr>
    </w:p>
    <w:p w14:paraId="546E058C" w14:textId="02EBE4E1" w:rsidR="0024391D" w:rsidRDefault="0024391D">
      <w:pPr>
        <w:jc w:val="both"/>
      </w:pPr>
    </w:p>
    <w:p w14:paraId="3D07BE2A" w14:textId="4BDC88C7" w:rsidR="0024391D" w:rsidRDefault="0024391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7BDE91" wp14:editId="595A66CD">
            <wp:simplePos x="0" y="0"/>
            <wp:positionH relativeFrom="column">
              <wp:posOffset>2419350</wp:posOffset>
            </wp:positionH>
            <wp:positionV relativeFrom="paragraph">
              <wp:posOffset>48895</wp:posOffset>
            </wp:positionV>
            <wp:extent cx="1533525" cy="1533525"/>
            <wp:effectExtent l="0" t="0" r="9525" b="9525"/>
            <wp:wrapSquare wrapText="bothSides"/>
            <wp:docPr id="202158039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Scarica il comunicato e il</w:t>
      </w:r>
    </w:p>
    <w:p w14:paraId="35A8447D" w14:textId="57F3D4B3" w:rsidR="0024391D" w:rsidRDefault="0024391D">
      <w:pPr>
        <w:jc w:val="both"/>
      </w:pPr>
      <w:r>
        <w:t xml:space="preserve">programma completo del convegno </w:t>
      </w:r>
    </w:p>
    <w:p w14:paraId="29A15500" w14:textId="77777777" w:rsidR="0024391D" w:rsidRDefault="0024391D">
      <w:pPr>
        <w:jc w:val="both"/>
      </w:pPr>
    </w:p>
    <w:p w14:paraId="5E70D370" w14:textId="77777777" w:rsidR="0024391D" w:rsidRDefault="0024391D">
      <w:pPr>
        <w:jc w:val="both"/>
      </w:pPr>
    </w:p>
    <w:p w14:paraId="4F69ECB3" w14:textId="77777777" w:rsidR="0024391D" w:rsidRDefault="0024391D">
      <w:pPr>
        <w:jc w:val="both"/>
      </w:pPr>
    </w:p>
    <w:p w14:paraId="7FF2D963" w14:textId="77777777" w:rsidR="0024391D" w:rsidRDefault="0024391D">
      <w:pPr>
        <w:jc w:val="both"/>
      </w:pPr>
    </w:p>
    <w:p w14:paraId="3A3D602B" w14:textId="77777777" w:rsidR="0024391D" w:rsidRDefault="0024391D">
      <w:pPr>
        <w:jc w:val="both"/>
      </w:pPr>
    </w:p>
    <w:p w14:paraId="2A720DF4" w14:textId="77777777" w:rsidR="0024391D" w:rsidRDefault="0024391D">
      <w:pPr>
        <w:jc w:val="both"/>
      </w:pPr>
    </w:p>
    <w:p w14:paraId="0833E28E" w14:textId="77777777" w:rsidR="0024391D" w:rsidRDefault="0024391D">
      <w:pPr>
        <w:jc w:val="both"/>
      </w:pPr>
    </w:p>
    <w:p w14:paraId="7730CC99" w14:textId="77777777" w:rsidR="0024391D" w:rsidRDefault="0024391D">
      <w:pPr>
        <w:jc w:val="both"/>
      </w:pPr>
    </w:p>
    <w:p w14:paraId="153BF18C" w14:textId="77777777" w:rsidR="00794C6F" w:rsidRDefault="00000000">
      <w:pPr>
        <w:jc w:val="both"/>
      </w:pPr>
      <w:r>
        <w:t>Dall’apertura del Centro Antidiscriminazioni “Approdo Sicuro” avvenuta il 26 aprile 2022 sono stati 204 i casi di discriminazione e richiesta di assistenza pervenuti sino ad oggi. Il Centro ha operato tutti i giorni, dal lunedì al sabato, presso la sede di Arcigay Genova, in via del Lagaccio 92R. Dei casi pervenuti, 170 sono stati presi attivamente in carico dal personale e da professionisti e professioniste che operano all’interno del Centro offrendo oltre 800 ore di assistenza.</w:t>
      </w:r>
    </w:p>
    <w:p w14:paraId="37AE48AC" w14:textId="77777777" w:rsidR="00794C6F" w:rsidRDefault="00794C6F">
      <w:pPr>
        <w:jc w:val="both"/>
      </w:pPr>
    </w:p>
    <w:p w14:paraId="3426CCE5" w14:textId="77777777" w:rsidR="00794C6F" w:rsidRDefault="00000000">
      <w:pPr>
        <w:jc w:val="both"/>
      </w:pPr>
      <w:r>
        <w:t>Arcigay Genova e le associazioni partner del progetto “Approdo Sicuro - Centro ligure contro le discriminazioni motivate da orientamento sessuale e identità di genere” presentano alle istituzioni e alla cittadinanza i dati emersi a seguito di un anno di attività e discutono i dati insieme ad ospiti e rappresentanti delle principali aree di competenza e di intervento contro le discriminazioni.</w:t>
      </w:r>
    </w:p>
    <w:p w14:paraId="4F8F41EF" w14:textId="77777777" w:rsidR="00794C6F" w:rsidRDefault="00794C6F">
      <w:pPr>
        <w:jc w:val="both"/>
      </w:pPr>
    </w:p>
    <w:p w14:paraId="45E1585F" w14:textId="77777777" w:rsidR="00794C6F" w:rsidRDefault="00000000">
      <w:pPr>
        <w:jc w:val="both"/>
      </w:pPr>
      <w:r>
        <w:t>Il Centro ha operato attraverso una rete di associazioni ed enti per rispondere a una molteplicità di richieste di assistenza: difficoltà nell’accesso ai servizi sanitari, discriminazioni e violenze personali, complicanze nella situazione abitativa, difficoltà nell’accesso al percorso di affermazione di genere, razzismo istituzionale e percorsi di protezione internazionale.</w:t>
      </w:r>
    </w:p>
    <w:p w14:paraId="71081996" w14:textId="77777777" w:rsidR="00794C6F" w:rsidRDefault="00794C6F">
      <w:pPr>
        <w:jc w:val="both"/>
      </w:pPr>
    </w:p>
    <w:p w14:paraId="5ECA90F7" w14:textId="77777777" w:rsidR="00794C6F" w:rsidRDefault="00000000">
      <w:pPr>
        <w:jc w:val="both"/>
      </w:pPr>
      <w:r>
        <w:t>A un anno dalla sua apertura il Centro Antidiscriminazioni Approdo Sicuro è una risorsa unica per Genova e per la Liguria e durante questa presentazione rifletteremo insieme sul lavoro svolto durante l’anno, sulle prospettive future di intervento e sulla necessità di continuare a lavorare per prevenire e contrastare discriminazioni e violenze motivate da orientamento sessuale e identità di genere.</w:t>
      </w:r>
    </w:p>
    <w:p w14:paraId="1C284F24" w14:textId="77777777" w:rsidR="00794C6F" w:rsidRDefault="00794C6F">
      <w:pPr>
        <w:jc w:val="both"/>
      </w:pPr>
    </w:p>
    <w:p w14:paraId="5170D1C6" w14:textId="07ACC5E0" w:rsidR="00794C6F" w:rsidRDefault="00000000">
      <w:pPr>
        <w:jc w:val="both"/>
      </w:pPr>
      <w:r>
        <w:t>Il progetto “Approdo Sicuro - Centro ligure contro le discriminazioni motivate da orientamento sessuale e identità di genere” è stato finanziato tramite bando dell’Ufficio per la promozione della parità di trattamento e la rimozione delle discriminazioni fondate sulla razza o sull’origine etnica, brevemente denominato UNAR – Ufficio Nazionale Antidiscriminazioni Razziali, Ufficio della Presidenza del Consiglio dei Ministri, Dipartimento Pari Opportunità.</w:t>
      </w:r>
    </w:p>
    <w:p w14:paraId="702C6D85" w14:textId="77777777" w:rsidR="00794C6F" w:rsidRDefault="00794C6F">
      <w:pPr>
        <w:jc w:val="both"/>
      </w:pPr>
    </w:p>
    <w:p w14:paraId="79F34091" w14:textId="77777777" w:rsidR="00794C6F" w:rsidRDefault="00000000">
      <w:pPr>
        <w:jc w:val="both"/>
      </w:pPr>
      <w:r>
        <w:t>Sono partner del progetto “Approdo Sicuro” gli enti:</w:t>
      </w:r>
    </w:p>
    <w:p w14:paraId="0400FFD4" w14:textId="77777777" w:rsidR="00794C6F" w:rsidRDefault="00000000">
      <w:pPr>
        <w:jc w:val="both"/>
      </w:pPr>
      <w:r>
        <w:t>AIED GENOVA – Associazione Italiana all'Educazione Demografica;</w:t>
      </w:r>
    </w:p>
    <w:p w14:paraId="356312F3" w14:textId="77777777" w:rsidR="00794C6F" w:rsidRDefault="00000000">
      <w:pPr>
        <w:jc w:val="both"/>
      </w:pPr>
      <w:r>
        <w:t>ANLAIDS Sezione Regionale Ligure;</w:t>
      </w:r>
    </w:p>
    <w:p w14:paraId="34DAD130" w14:textId="77777777" w:rsidR="00794C6F" w:rsidRDefault="00000000">
      <w:pPr>
        <w:jc w:val="both"/>
      </w:pPr>
      <w:r>
        <w:t>IL CERCHIO DELLE RELAZIONI SOC. COOP. SOCIALE;</w:t>
      </w:r>
    </w:p>
    <w:p w14:paraId="49980145" w14:textId="77777777" w:rsidR="00794C6F" w:rsidRDefault="00000000">
      <w:pPr>
        <w:jc w:val="both"/>
      </w:pPr>
      <w:r>
        <w:t>CENTRO PER NON SUBIRE VIOLENZA ONLUS (da U.D.I.);</w:t>
      </w:r>
    </w:p>
    <w:p w14:paraId="67757DF2" w14:textId="77777777" w:rsidR="00794C6F" w:rsidRDefault="00000000">
      <w:pPr>
        <w:jc w:val="both"/>
      </w:pPr>
      <w:r>
        <w:t>C.I.P.M. LIGURIA APS;</w:t>
      </w:r>
    </w:p>
    <w:p w14:paraId="216D8A80" w14:textId="77777777" w:rsidR="00794C6F" w:rsidRDefault="00794C6F">
      <w:pPr>
        <w:jc w:val="both"/>
      </w:pPr>
    </w:p>
    <w:p w14:paraId="02672553" w14:textId="77777777" w:rsidR="00794C6F" w:rsidRDefault="00000000">
      <w:pPr>
        <w:jc w:val="both"/>
      </w:pPr>
      <w:r>
        <w:t>Hanno collaborato alla realizzazione del progetto: UIL Liguria, CEIS Genova, La Casa Nel Parco e.t.s., Centro Studi Medì, Arcigay Savona, Movimento Imperiese Arcobaleno – Arcigay Imperia.</w:t>
      </w:r>
    </w:p>
    <w:p w14:paraId="4A0F85F1" w14:textId="77777777" w:rsidR="00794C6F" w:rsidRDefault="00794C6F">
      <w:pPr>
        <w:jc w:val="both"/>
      </w:pPr>
    </w:p>
    <w:p w14:paraId="1AEE0C4F" w14:textId="77777777" w:rsidR="0024391D" w:rsidRDefault="0024391D">
      <w:pPr>
        <w:jc w:val="both"/>
      </w:pPr>
    </w:p>
    <w:p w14:paraId="414A3B0F" w14:textId="77777777" w:rsidR="0024391D" w:rsidRDefault="0024391D">
      <w:pPr>
        <w:jc w:val="both"/>
      </w:pPr>
    </w:p>
    <w:p w14:paraId="50924F82" w14:textId="77777777" w:rsidR="00794C6F" w:rsidRDefault="00000000">
      <w:pPr>
        <w:jc w:val="both"/>
      </w:pPr>
      <w:r>
        <w:t>Intervengono:</w:t>
      </w:r>
    </w:p>
    <w:p w14:paraId="180120B8" w14:textId="77777777" w:rsidR="00794C6F" w:rsidRDefault="00000000">
      <w:pPr>
        <w:numPr>
          <w:ilvl w:val="0"/>
          <w:numId w:val="3"/>
        </w:numPr>
        <w:jc w:val="both"/>
      </w:pPr>
      <w:r>
        <w:t>Federico Orecchia, Presidente Arcigay Genova;</w:t>
      </w:r>
    </w:p>
    <w:p w14:paraId="7E50FB4C" w14:textId="77777777" w:rsidR="00794C6F" w:rsidRDefault="00000000">
      <w:pPr>
        <w:numPr>
          <w:ilvl w:val="0"/>
          <w:numId w:val="3"/>
        </w:numPr>
        <w:jc w:val="both"/>
      </w:pPr>
      <w:r>
        <w:t>Federico Pontillo, Operatrice del Centro Approdo Sicuro e Vicepresidente Arcigay Genova;</w:t>
      </w:r>
    </w:p>
    <w:p w14:paraId="03C58541" w14:textId="77777777" w:rsidR="00794C6F" w:rsidRDefault="00000000">
      <w:pPr>
        <w:numPr>
          <w:ilvl w:val="0"/>
          <w:numId w:val="3"/>
        </w:numPr>
        <w:jc w:val="both"/>
      </w:pPr>
      <w:r>
        <w:t>Micol Bottaro, Psicologa, Psicoterapeuta, AIED GENOVA, consulente del Centro Antidiscriminazioni Approdo Sicuro;</w:t>
      </w:r>
    </w:p>
    <w:p w14:paraId="4B95BECB" w14:textId="77777777" w:rsidR="00794C6F" w:rsidRDefault="00000000">
      <w:pPr>
        <w:numPr>
          <w:ilvl w:val="0"/>
          <w:numId w:val="3"/>
        </w:numPr>
        <w:jc w:val="both"/>
      </w:pPr>
      <w:r>
        <w:t>Federico Lera, Avvocato, Sportello legale Arcigay Genova;</w:t>
      </w:r>
    </w:p>
    <w:p w14:paraId="4AC543B8" w14:textId="77777777" w:rsidR="00794C6F" w:rsidRDefault="00000000">
      <w:pPr>
        <w:numPr>
          <w:ilvl w:val="0"/>
          <w:numId w:val="3"/>
        </w:numPr>
        <w:jc w:val="both"/>
      </w:pPr>
      <w:r>
        <w:t>Elisabetta Gaibisso, Avvocata, Sportello legale Arcigay Genova;</w:t>
      </w:r>
    </w:p>
    <w:p w14:paraId="0CC3B8BF" w14:textId="77777777" w:rsidR="00794C6F" w:rsidRDefault="00000000">
      <w:pPr>
        <w:numPr>
          <w:ilvl w:val="0"/>
          <w:numId w:val="3"/>
        </w:numPr>
        <w:jc w:val="both"/>
      </w:pPr>
      <w:r>
        <w:t>Sheeba Servetto, Segretaria confederale regionale UIL Liguria</w:t>
      </w:r>
    </w:p>
    <w:p w14:paraId="4B933521" w14:textId="77777777" w:rsidR="00794C6F" w:rsidRDefault="00000000">
      <w:pPr>
        <w:numPr>
          <w:ilvl w:val="0"/>
          <w:numId w:val="3"/>
        </w:numPr>
        <w:jc w:val="both"/>
      </w:pPr>
      <w:r>
        <w:t>Emanuele Pontali, Primario clinica Malattie Infettive E.O. Ospedali Galliera;</w:t>
      </w:r>
    </w:p>
    <w:p w14:paraId="696A003D" w14:textId="77777777" w:rsidR="00794C6F" w:rsidRDefault="00794C6F">
      <w:pPr>
        <w:jc w:val="both"/>
      </w:pPr>
    </w:p>
    <w:p w14:paraId="0F8B34D5" w14:textId="77777777" w:rsidR="0024391D" w:rsidRDefault="0024391D">
      <w:pPr>
        <w:jc w:val="both"/>
      </w:pPr>
    </w:p>
    <w:p w14:paraId="6FA7793B" w14:textId="77777777" w:rsidR="0024391D" w:rsidRDefault="0024391D">
      <w:pPr>
        <w:jc w:val="both"/>
      </w:pPr>
    </w:p>
    <w:p w14:paraId="2298086B" w14:textId="77777777" w:rsidR="00794C6F" w:rsidRDefault="00000000">
      <w:pPr>
        <w:jc w:val="center"/>
        <w:rPr>
          <w:b/>
        </w:rPr>
      </w:pPr>
      <w:r>
        <w:rPr>
          <w:b/>
        </w:rPr>
        <w:t>Programma</w:t>
      </w:r>
    </w:p>
    <w:p w14:paraId="3D87A5B2" w14:textId="77777777" w:rsidR="00794C6F" w:rsidRDefault="00000000">
      <w:pPr>
        <w:numPr>
          <w:ilvl w:val="0"/>
          <w:numId w:val="1"/>
        </w:numPr>
        <w:jc w:val="both"/>
      </w:pPr>
      <w:r>
        <w:t>Ore 9:30 - Saluti Istituzionali</w:t>
      </w:r>
    </w:p>
    <w:p w14:paraId="17EC79AE" w14:textId="77777777" w:rsidR="00794C6F" w:rsidRDefault="00000000">
      <w:pPr>
        <w:numPr>
          <w:ilvl w:val="1"/>
          <w:numId w:val="2"/>
        </w:numPr>
        <w:jc w:val="both"/>
      </w:pPr>
      <w:r>
        <w:t>Federico Orecchia, Presidente Arcigay Genova</w:t>
      </w:r>
    </w:p>
    <w:p w14:paraId="6604BDC8" w14:textId="77777777" w:rsidR="00794C6F" w:rsidRDefault="00000000">
      <w:pPr>
        <w:numPr>
          <w:ilvl w:val="1"/>
          <w:numId w:val="2"/>
        </w:numPr>
        <w:jc w:val="both"/>
      </w:pPr>
      <w:r>
        <w:t>Mattia Peradotto, Direttore Ufficio Nazionale Antidiscriminazioni Razziali</w:t>
      </w:r>
    </w:p>
    <w:p w14:paraId="5EF19CFD" w14:textId="77777777" w:rsidR="00794C6F" w:rsidRDefault="00000000">
      <w:pPr>
        <w:numPr>
          <w:ilvl w:val="1"/>
          <w:numId w:val="2"/>
        </w:numPr>
        <w:jc w:val="both"/>
      </w:pPr>
      <w:r>
        <w:t>Luca Beltrametti, Preside Scuola Scienze Sociali Università degli studi di Genova</w:t>
      </w:r>
    </w:p>
    <w:p w14:paraId="76206EFF" w14:textId="77777777" w:rsidR="00794C6F" w:rsidRDefault="00000000">
      <w:pPr>
        <w:numPr>
          <w:ilvl w:val="1"/>
          <w:numId w:val="2"/>
        </w:numPr>
        <w:jc w:val="both"/>
      </w:pPr>
      <w:r>
        <w:t>Francesca Corso, Assessora Pari Opportunità Comune di Genova</w:t>
      </w:r>
    </w:p>
    <w:p w14:paraId="554F2BB7" w14:textId="77777777" w:rsidR="00794C6F" w:rsidRDefault="00000000">
      <w:pPr>
        <w:numPr>
          <w:ilvl w:val="1"/>
          <w:numId w:val="2"/>
        </w:numPr>
        <w:jc w:val="both"/>
      </w:pPr>
      <w:r>
        <w:t>Claudio Tosi, responsabile cultura, storia e memoria in Segreteria Nazionale Arcigay</w:t>
      </w:r>
    </w:p>
    <w:p w14:paraId="594CE7B7" w14:textId="77777777" w:rsidR="00794C6F" w:rsidRDefault="00000000">
      <w:pPr>
        <w:numPr>
          <w:ilvl w:val="1"/>
          <w:numId w:val="2"/>
        </w:numPr>
        <w:jc w:val="both"/>
      </w:pPr>
      <w:r>
        <w:t>Matteo Buffa, Coordinatore Clinica Legale in materia di migrazioni e protezione internazionale, Università degli Studi di Genova</w:t>
      </w:r>
    </w:p>
    <w:p w14:paraId="76624852" w14:textId="77777777" w:rsidR="00794C6F" w:rsidRDefault="00794C6F">
      <w:pPr>
        <w:ind w:left="720"/>
        <w:jc w:val="both"/>
      </w:pPr>
    </w:p>
    <w:p w14:paraId="337D60C2" w14:textId="77777777" w:rsidR="00794C6F" w:rsidRDefault="00000000">
      <w:pPr>
        <w:numPr>
          <w:ilvl w:val="0"/>
          <w:numId w:val="1"/>
        </w:numPr>
        <w:jc w:val="both"/>
      </w:pPr>
      <w:r>
        <w:lastRenderedPageBreak/>
        <w:t>Ore 10:00 - Relazione annuale delle attività del Centro “Approdo Sicuro”, interventi:</w:t>
      </w:r>
    </w:p>
    <w:p w14:paraId="6BF5CCC3" w14:textId="77777777" w:rsidR="00794C6F" w:rsidRDefault="00000000">
      <w:pPr>
        <w:numPr>
          <w:ilvl w:val="1"/>
          <w:numId w:val="1"/>
        </w:numPr>
        <w:jc w:val="both"/>
      </w:pPr>
      <w:r>
        <w:t>Federico Pontillo, Operatrice del Centro “Approdo Sicuro” e Vicepresidente Arcigay Genova;</w:t>
      </w:r>
    </w:p>
    <w:p w14:paraId="4FBD5052" w14:textId="77777777" w:rsidR="00794C6F" w:rsidRDefault="00000000">
      <w:pPr>
        <w:numPr>
          <w:ilvl w:val="2"/>
          <w:numId w:val="1"/>
        </w:numPr>
        <w:jc w:val="both"/>
      </w:pPr>
      <w:r>
        <w:t>L’attività quotidiana del Centro “Approdo Sicuro”, accoglienza e presa in carico dell’utenza. Analisi dei dati;</w:t>
      </w:r>
    </w:p>
    <w:p w14:paraId="2CBF40D1" w14:textId="77777777" w:rsidR="00794C6F" w:rsidRDefault="00794C6F">
      <w:pPr>
        <w:jc w:val="both"/>
      </w:pPr>
    </w:p>
    <w:p w14:paraId="40266266" w14:textId="77777777" w:rsidR="00794C6F" w:rsidRDefault="00000000">
      <w:pPr>
        <w:numPr>
          <w:ilvl w:val="1"/>
          <w:numId w:val="1"/>
        </w:numPr>
        <w:jc w:val="both"/>
      </w:pPr>
      <w:r>
        <w:t>Federico Lera, Avvocato, Sportello legale Arcigay Genova;</w:t>
      </w:r>
    </w:p>
    <w:p w14:paraId="27F4A56D" w14:textId="00DC92E0" w:rsidR="002D30D0" w:rsidRDefault="00000000" w:rsidP="002D30D0">
      <w:pPr>
        <w:numPr>
          <w:ilvl w:val="2"/>
          <w:numId w:val="1"/>
        </w:numPr>
        <w:jc w:val="both"/>
      </w:pPr>
      <w:r>
        <w:t>La protezione internazionale: orientamento sessuale e identità di genere nelle migrazioni;</w:t>
      </w:r>
    </w:p>
    <w:p w14:paraId="7469296E" w14:textId="77777777" w:rsidR="00794C6F" w:rsidRDefault="00794C6F">
      <w:pPr>
        <w:jc w:val="both"/>
      </w:pPr>
    </w:p>
    <w:p w14:paraId="01674D16" w14:textId="77777777" w:rsidR="00794C6F" w:rsidRDefault="00000000">
      <w:pPr>
        <w:numPr>
          <w:ilvl w:val="1"/>
          <w:numId w:val="1"/>
        </w:numPr>
        <w:jc w:val="both"/>
      </w:pPr>
      <w:r>
        <w:t>Micol Bottaro, Psicologa Psicoterapeuta, AIED GENOVA, consulente del Centro Antidiscriminazioni Approdo Sicuro;</w:t>
      </w:r>
    </w:p>
    <w:p w14:paraId="5FB82FF5" w14:textId="77777777" w:rsidR="002D30D0" w:rsidRDefault="00000000">
      <w:pPr>
        <w:numPr>
          <w:ilvl w:val="2"/>
          <w:numId w:val="1"/>
        </w:numPr>
        <w:jc w:val="both"/>
      </w:pPr>
      <w:r>
        <w:t>Il benessere psicologico e l’accesso ai servizi di salute mentale, tra stigma e bisogni sommersi;</w:t>
      </w:r>
    </w:p>
    <w:p w14:paraId="7304FCA9" w14:textId="3814A125" w:rsidR="00794C6F" w:rsidRDefault="00794C6F" w:rsidP="002D30D0">
      <w:pPr>
        <w:ind w:left="2160"/>
        <w:jc w:val="both"/>
      </w:pPr>
    </w:p>
    <w:p w14:paraId="215DDE07" w14:textId="77777777" w:rsidR="00794C6F" w:rsidRDefault="00000000">
      <w:pPr>
        <w:numPr>
          <w:ilvl w:val="1"/>
          <w:numId w:val="1"/>
        </w:numPr>
        <w:jc w:val="both"/>
      </w:pPr>
      <w:r>
        <w:t>Elisabetta Gaibisso, Avvocata, Sportello legale Arcigay Genova;</w:t>
      </w:r>
    </w:p>
    <w:p w14:paraId="0F40C568" w14:textId="77777777" w:rsidR="002D30D0" w:rsidRDefault="00000000">
      <w:pPr>
        <w:numPr>
          <w:ilvl w:val="2"/>
          <w:numId w:val="1"/>
        </w:numPr>
        <w:jc w:val="both"/>
      </w:pPr>
      <w:r>
        <w:t>Il percorso di affermazione di genere, difficoltà di accesso e presa in carico dell’utenza;</w:t>
      </w:r>
    </w:p>
    <w:p w14:paraId="291B7083" w14:textId="42E1E785" w:rsidR="00794C6F" w:rsidRDefault="00794C6F" w:rsidP="002D30D0">
      <w:pPr>
        <w:ind w:left="2160"/>
        <w:jc w:val="both"/>
      </w:pPr>
    </w:p>
    <w:p w14:paraId="1CB80D63" w14:textId="77777777" w:rsidR="00794C6F" w:rsidRDefault="00000000">
      <w:pPr>
        <w:numPr>
          <w:ilvl w:val="1"/>
          <w:numId w:val="1"/>
        </w:numPr>
        <w:jc w:val="both"/>
      </w:pPr>
      <w:r>
        <w:t>Sheeba Servetto, Segretaria confederale regionale UIL Liguria</w:t>
      </w:r>
    </w:p>
    <w:p w14:paraId="7738DB57" w14:textId="77777777" w:rsidR="002D30D0" w:rsidRDefault="00000000">
      <w:pPr>
        <w:numPr>
          <w:ilvl w:val="2"/>
          <w:numId w:val="1"/>
        </w:numPr>
        <w:jc w:val="both"/>
      </w:pPr>
      <w:r>
        <w:t>Discriminazioni sul posto di lavoro e assistenza in ambito lavorativo</w:t>
      </w:r>
    </w:p>
    <w:p w14:paraId="5BE6407E" w14:textId="5B4382ED" w:rsidR="00794C6F" w:rsidRDefault="00794C6F" w:rsidP="002D30D0">
      <w:pPr>
        <w:ind w:left="2160"/>
        <w:jc w:val="both"/>
      </w:pPr>
    </w:p>
    <w:p w14:paraId="2B44FE16" w14:textId="77777777" w:rsidR="00794C6F" w:rsidRDefault="00000000">
      <w:pPr>
        <w:numPr>
          <w:ilvl w:val="1"/>
          <w:numId w:val="1"/>
        </w:numPr>
        <w:jc w:val="both"/>
      </w:pPr>
      <w:r>
        <w:t>Emanuele Pontali, Primario Clinica Malattie Infettive E.O. Ospedali Galliera;</w:t>
      </w:r>
    </w:p>
    <w:p w14:paraId="10D46371" w14:textId="4802B4B5" w:rsidR="00794C6F" w:rsidRDefault="00000000">
      <w:pPr>
        <w:numPr>
          <w:ilvl w:val="2"/>
          <w:numId w:val="1"/>
        </w:numPr>
        <w:jc w:val="both"/>
      </w:pPr>
      <w:r>
        <w:t>Il diritto alla salute, la prevenzione, le relazioni con le associazioni</w:t>
      </w:r>
    </w:p>
    <w:p w14:paraId="3FB8DE54" w14:textId="77777777" w:rsidR="002D30D0" w:rsidRDefault="002D30D0" w:rsidP="002D30D0">
      <w:pPr>
        <w:ind w:left="2160"/>
        <w:jc w:val="both"/>
      </w:pPr>
    </w:p>
    <w:p w14:paraId="3EF7AA89" w14:textId="77777777" w:rsidR="00794C6F" w:rsidRDefault="00000000">
      <w:pPr>
        <w:numPr>
          <w:ilvl w:val="0"/>
          <w:numId w:val="1"/>
        </w:numPr>
        <w:jc w:val="both"/>
      </w:pPr>
      <w:r>
        <w:t>Modera: Federico Orecchia, Presidente Arcigay Genova</w:t>
      </w:r>
    </w:p>
    <w:p w14:paraId="3E56245C" w14:textId="77777777" w:rsidR="00794C6F" w:rsidRDefault="00794C6F">
      <w:pPr>
        <w:ind w:left="1440"/>
        <w:jc w:val="both"/>
      </w:pPr>
    </w:p>
    <w:p w14:paraId="09BDA80E" w14:textId="77777777" w:rsidR="00794C6F" w:rsidRDefault="00000000">
      <w:pPr>
        <w:numPr>
          <w:ilvl w:val="0"/>
          <w:numId w:val="1"/>
        </w:numPr>
        <w:jc w:val="both"/>
      </w:pPr>
      <w:r>
        <w:t>Ore 12:00 - Domande e dibattito</w:t>
      </w:r>
    </w:p>
    <w:p w14:paraId="4BE4D144" w14:textId="77777777" w:rsidR="00794C6F" w:rsidRDefault="00794C6F">
      <w:pPr>
        <w:jc w:val="both"/>
      </w:pPr>
    </w:p>
    <w:p w14:paraId="449AFE82" w14:textId="77777777" w:rsidR="00794C6F" w:rsidRDefault="00000000">
      <w:pPr>
        <w:rPr>
          <w:b/>
        </w:rPr>
      </w:pPr>
      <w:r>
        <w:rPr>
          <w:b/>
        </w:rPr>
        <w:t>CONTATTI</w:t>
      </w:r>
    </w:p>
    <w:p w14:paraId="0922A363" w14:textId="77777777" w:rsidR="00794C6F" w:rsidRDefault="00000000">
      <w:r>
        <w:t>Arcigay Genova - Approdo Lilia Mulas APS</w:t>
      </w:r>
    </w:p>
    <w:p w14:paraId="10E2BE7F" w14:textId="77777777" w:rsidR="00794C6F" w:rsidRDefault="00000000">
      <w:r>
        <w:t>Via del Lagaccio 92R</w:t>
      </w:r>
    </w:p>
    <w:p w14:paraId="65B2C415" w14:textId="77777777" w:rsidR="00794C6F" w:rsidRDefault="00000000">
      <w:r>
        <w:t>16134 Genova (GE)</w:t>
      </w:r>
    </w:p>
    <w:p w14:paraId="16195171" w14:textId="77777777" w:rsidR="00794C6F" w:rsidRDefault="00000000">
      <w:r>
        <w:t>C.F.: 95077350106</w:t>
      </w:r>
    </w:p>
    <w:p w14:paraId="64562089" w14:textId="77777777" w:rsidR="00794C6F" w:rsidRDefault="00794C6F"/>
    <w:p w14:paraId="572B025B" w14:textId="77777777" w:rsidR="00794C6F" w:rsidRDefault="00000000">
      <w:r>
        <w:t>Tel.: 3512275029</w:t>
      </w:r>
    </w:p>
    <w:p w14:paraId="28064E0D" w14:textId="77777777" w:rsidR="00794C6F" w:rsidRDefault="00000000">
      <w:hyperlink r:id="rId10">
        <w:r>
          <w:rPr>
            <w:color w:val="1155CC"/>
            <w:u w:val="single"/>
          </w:rPr>
          <w:t>sportello@arcigaygenova.it</w:t>
        </w:r>
      </w:hyperlink>
    </w:p>
    <w:p w14:paraId="14ED1F45" w14:textId="77777777" w:rsidR="00794C6F" w:rsidRDefault="00794C6F"/>
    <w:p w14:paraId="67D545AC" w14:textId="77777777" w:rsidR="00794C6F" w:rsidRDefault="00000000">
      <w:r>
        <w:t>Tel.: 3470011818</w:t>
      </w:r>
    </w:p>
    <w:p w14:paraId="7BDECCBE" w14:textId="77777777" w:rsidR="00794C6F" w:rsidRDefault="00000000">
      <w:hyperlink r:id="rId11">
        <w:r>
          <w:rPr>
            <w:color w:val="1155CC"/>
            <w:u w:val="single"/>
          </w:rPr>
          <w:t>presidenza@arcigaygenova.it</w:t>
        </w:r>
      </w:hyperlink>
    </w:p>
    <w:sectPr w:rsidR="00794C6F">
      <w:headerReference w:type="default" r:id="rId12"/>
      <w:footerReference w:type="default" r:id="rId13"/>
      <w:pgSz w:w="11909" w:h="16834"/>
      <w:pgMar w:top="1440" w:right="1440" w:bottom="1440" w:left="1440" w:header="720" w:footer="113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A761" w14:textId="77777777" w:rsidR="004D44DE" w:rsidRDefault="004D44DE">
      <w:r>
        <w:separator/>
      </w:r>
    </w:p>
  </w:endnote>
  <w:endnote w:type="continuationSeparator" w:id="0">
    <w:p w14:paraId="04E8E903" w14:textId="77777777" w:rsidR="004D44DE" w:rsidRDefault="004D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2A67" w14:textId="77777777" w:rsidR="00794C6F" w:rsidRDefault="00000000">
    <w:pPr>
      <w:rPr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7E4AD90" wp14:editId="7AE34533">
          <wp:simplePos x="0" y="0"/>
          <wp:positionH relativeFrom="column">
            <wp:posOffset>255750</wp:posOffset>
          </wp:positionH>
          <wp:positionV relativeFrom="paragraph">
            <wp:posOffset>114300</wp:posOffset>
          </wp:positionV>
          <wp:extent cx="5216850" cy="8694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6850" cy="869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DA8EA2" w14:textId="77777777" w:rsidR="00794C6F" w:rsidRDefault="00794C6F">
    <w:pPr>
      <w:rPr>
        <w:sz w:val="12"/>
        <w:szCs w:val="12"/>
      </w:rPr>
    </w:pPr>
  </w:p>
  <w:p w14:paraId="669E8ED4" w14:textId="77777777" w:rsidR="00794C6F" w:rsidRDefault="00794C6F">
    <w:pPr>
      <w:jc w:val="both"/>
      <w:rPr>
        <w:sz w:val="12"/>
        <w:szCs w:val="12"/>
      </w:rPr>
    </w:pPr>
  </w:p>
  <w:p w14:paraId="6BDA3AC6" w14:textId="77777777" w:rsidR="00794C6F" w:rsidRDefault="00794C6F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1224" w14:textId="77777777" w:rsidR="004D44DE" w:rsidRDefault="004D44DE">
      <w:r>
        <w:separator/>
      </w:r>
    </w:p>
  </w:footnote>
  <w:footnote w:type="continuationSeparator" w:id="0">
    <w:p w14:paraId="38C3422C" w14:textId="77777777" w:rsidR="004D44DE" w:rsidRDefault="004D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E45A" w14:textId="77777777" w:rsidR="00794C6F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3CBFBC4" wp14:editId="03867289">
          <wp:simplePos x="0" y="0"/>
          <wp:positionH relativeFrom="column">
            <wp:posOffset>1038225</wp:posOffset>
          </wp:positionH>
          <wp:positionV relativeFrom="paragraph">
            <wp:posOffset>-247723</wp:posOffset>
          </wp:positionV>
          <wp:extent cx="4319588" cy="1119362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19588" cy="11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033253" w14:textId="77777777" w:rsidR="00794C6F" w:rsidRDefault="00794C6F"/>
  <w:p w14:paraId="74AE8DFD" w14:textId="77777777" w:rsidR="00794C6F" w:rsidRDefault="00794C6F"/>
  <w:p w14:paraId="678A1C38" w14:textId="77777777" w:rsidR="00794C6F" w:rsidRDefault="00794C6F"/>
  <w:p w14:paraId="38696D2E" w14:textId="77777777" w:rsidR="00794C6F" w:rsidRDefault="00794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59DF"/>
    <w:multiLevelType w:val="multilevel"/>
    <w:tmpl w:val="0190324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805116"/>
    <w:multiLevelType w:val="multilevel"/>
    <w:tmpl w:val="F59AC2F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5A7BD6"/>
    <w:multiLevelType w:val="multilevel"/>
    <w:tmpl w:val="4C0618D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78805563">
    <w:abstractNumId w:val="1"/>
  </w:num>
  <w:num w:numId="2" w16cid:durableId="1702389894">
    <w:abstractNumId w:val="0"/>
  </w:num>
  <w:num w:numId="3" w16cid:durableId="914127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C6F"/>
    <w:rsid w:val="0024391D"/>
    <w:rsid w:val="002D30D0"/>
    <w:rsid w:val="004D44DE"/>
    <w:rsid w:val="0079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7456"/>
  <w15:docId w15:val="{CBB22CAC-8260-43FF-8422-E75E2902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both"/>
      <w:outlineLvl w:val="1"/>
    </w:pPr>
    <w:rPr>
      <w:b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both"/>
      <w:outlineLvl w:val="2"/>
    </w:pPr>
    <w:rPr>
      <w:i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ind w:left="12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ind w:left="6372"/>
      <w:outlineLvl w:val="4"/>
    </w:pPr>
    <w:rPr>
      <w:rFonts w:ascii="Tahoma" w:eastAsia="Tahoma" w:hAnsi="Tahoma" w:cs="Tahoma"/>
      <w:i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idenza@arcigaygenov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portello@arcigaygenov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Orecchia</cp:lastModifiedBy>
  <cp:revision>3</cp:revision>
  <dcterms:created xsi:type="dcterms:W3CDTF">2023-05-16T14:47:00Z</dcterms:created>
  <dcterms:modified xsi:type="dcterms:W3CDTF">2023-05-16T14:50:00Z</dcterms:modified>
</cp:coreProperties>
</file>